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780123" w14:textId="5050997F" w:rsidR="006B1E10" w:rsidRDefault="006B1E10" w:rsidP="00BF7796">
      <w:pPr>
        <w:tabs>
          <w:tab w:val="left" w:pos="5954"/>
        </w:tabs>
        <w:spacing w:after="160" w:line="259" w:lineRule="auto"/>
        <w:rPr>
          <w:rFonts w:ascii="Calibri" w:eastAsia="Calibri" w:hAnsi="Calibri" w:cs="Times New Roman"/>
        </w:rPr>
      </w:pPr>
      <w:bookmarkStart w:id="0" w:name="_Hlk187069290"/>
      <w:r w:rsidRPr="006B1E10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1312" behindDoc="0" locked="0" layoutInCell="1" allowOverlap="1" wp14:anchorId="3F1D7ACC" wp14:editId="68FCBFE5">
            <wp:simplePos x="0" y="0"/>
            <wp:positionH relativeFrom="column">
              <wp:posOffset>0</wp:posOffset>
            </wp:positionH>
            <wp:positionV relativeFrom="paragraph">
              <wp:posOffset>4445</wp:posOffset>
            </wp:positionV>
            <wp:extent cx="2414443" cy="868019"/>
            <wp:effectExtent l="0" t="0" r="5080" b="889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443" cy="8680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B1E10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2336" behindDoc="0" locked="0" layoutInCell="1" allowOverlap="1" wp14:anchorId="435AA196" wp14:editId="6B42AD21">
            <wp:simplePos x="0" y="0"/>
            <wp:positionH relativeFrom="margin">
              <wp:posOffset>3752850</wp:posOffset>
            </wp:positionH>
            <wp:positionV relativeFrom="paragraph">
              <wp:posOffset>-635</wp:posOffset>
            </wp:positionV>
            <wp:extent cx="2339069" cy="714375"/>
            <wp:effectExtent l="0" t="0" r="4445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9069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354E" w:rsidRPr="0038354E">
        <w:rPr>
          <w:rFonts w:ascii="Calibri" w:eastAsia="Calibri" w:hAnsi="Calibri" w:cs="Times New Roman"/>
        </w:rPr>
        <w:tab/>
      </w:r>
    </w:p>
    <w:p w14:paraId="16AB37BF" w14:textId="77777777" w:rsidR="006B1E10" w:rsidRDefault="006B1E10" w:rsidP="00BF7796">
      <w:pPr>
        <w:tabs>
          <w:tab w:val="left" w:pos="5954"/>
        </w:tabs>
        <w:spacing w:after="160" w:line="259" w:lineRule="auto"/>
        <w:rPr>
          <w:rFonts w:ascii="Calibri" w:eastAsia="Calibri" w:hAnsi="Calibri" w:cs="Times New Roman"/>
        </w:rPr>
      </w:pPr>
    </w:p>
    <w:p w14:paraId="5B290924" w14:textId="77777777" w:rsidR="006B1E10" w:rsidRDefault="006B1E10" w:rsidP="00BF7796">
      <w:pPr>
        <w:tabs>
          <w:tab w:val="left" w:pos="5954"/>
        </w:tabs>
        <w:spacing w:after="160" w:line="259" w:lineRule="auto"/>
        <w:rPr>
          <w:rFonts w:ascii="Calibri" w:eastAsia="Calibri" w:hAnsi="Calibri" w:cs="Times New Roman"/>
        </w:rPr>
      </w:pPr>
    </w:p>
    <w:p w14:paraId="4DA670CC" w14:textId="4186604C" w:rsidR="0038354E" w:rsidRPr="0038354E" w:rsidRDefault="0038354E" w:rsidP="00BF7796">
      <w:pPr>
        <w:tabs>
          <w:tab w:val="left" w:pos="5954"/>
        </w:tabs>
        <w:spacing w:after="160" w:line="259" w:lineRule="auto"/>
        <w:rPr>
          <w:rFonts w:ascii="Calibri" w:eastAsia="Calibri" w:hAnsi="Calibri" w:cs="Times New Roman"/>
        </w:rPr>
      </w:pPr>
      <w:r w:rsidRPr="0038354E">
        <w:rPr>
          <w:rFonts w:ascii="Calibri" w:eastAsia="Calibri" w:hAnsi="Calibri" w:cs="Times New Roman"/>
        </w:rPr>
        <w:tab/>
      </w:r>
      <w:r w:rsidRPr="0038354E">
        <w:rPr>
          <w:rFonts w:ascii="Calibri" w:eastAsia="Calibri" w:hAnsi="Calibri" w:cs="Times New Roman"/>
        </w:rPr>
        <w:tab/>
      </w:r>
      <w:r w:rsidRPr="0038354E">
        <w:rPr>
          <w:rFonts w:ascii="Calibri" w:eastAsia="Calibri" w:hAnsi="Calibri" w:cs="Times New Roman"/>
        </w:rPr>
        <w:tab/>
      </w:r>
    </w:p>
    <w:tbl>
      <w:tblPr>
        <w:tblW w:w="9781" w:type="dxa"/>
        <w:tblInd w:w="119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81"/>
      </w:tblGrid>
      <w:tr w:rsidR="0038354E" w:rsidRPr="0038354E" w14:paraId="530098EA" w14:textId="77777777" w:rsidTr="00C35BC6">
        <w:tc>
          <w:tcPr>
            <w:tcW w:w="9781" w:type="dxa"/>
          </w:tcPr>
          <w:p w14:paraId="054213DC" w14:textId="77777777" w:rsidR="0038354E" w:rsidRPr="0038354E" w:rsidRDefault="0038354E" w:rsidP="0038354E">
            <w:pPr>
              <w:spacing w:after="0" w:line="240" w:lineRule="auto"/>
              <w:ind w:left="567" w:right="641"/>
              <w:rPr>
                <w:rFonts w:ascii="Arial Narrow" w:eastAsia="Times New Roman" w:hAnsi="Arial Narrow" w:cs="Times New Roman"/>
                <w:b/>
                <w:sz w:val="6"/>
                <w:szCs w:val="24"/>
                <w:lang w:eastAsia="fr-FR"/>
              </w:rPr>
            </w:pPr>
          </w:p>
        </w:tc>
      </w:tr>
      <w:tr w:rsidR="0038354E" w:rsidRPr="0038354E" w14:paraId="6F1C0F12" w14:textId="77777777" w:rsidTr="00C35BC6">
        <w:tc>
          <w:tcPr>
            <w:tcW w:w="9781" w:type="dxa"/>
          </w:tcPr>
          <w:p w14:paraId="58F73979" w14:textId="77777777" w:rsidR="0038354E" w:rsidRPr="0038354E" w:rsidRDefault="0038354E" w:rsidP="00C35BC6">
            <w:pPr>
              <w:spacing w:after="0" w:line="240" w:lineRule="auto"/>
              <w:ind w:left="284"/>
              <w:jc w:val="center"/>
              <w:rPr>
                <w:rFonts w:ascii="Trebuchet MS" w:eastAsia="Times New Roman" w:hAnsi="Trebuchet MS" w:cs="Times New Roman"/>
                <w:b/>
                <w:i/>
                <w:sz w:val="32"/>
                <w:szCs w:val="24"/>
                <w:u w:val="single"/>
                <w:lang w:eastAsia="fr-FR"/>
              </w:rPr>
            </w:pPr>
          </w:p>
          <w:p w14:paraId="1F64C973" w14:textId="048F76F3" w:rsidR="0038354E" w:rsidRPr="00F85020" w:rsidRDefault="00F85020" w:rsidP="00C35BC6">
            <w:pPr>
              <w:spacing w:after="0" w:line="240" w:lineRule="auto"/>
              <w:ind w:left="284"/>
              <w:jc w:val="center"/>
              <w:rPr>
                <w:rFonts w:ascii="Arial" w:eastAsia="Times New Roman" w:hAnsi="Arial" w:cs="Arial"/>
                <w:b/>
                <w:i/>
                <w:sz w:val="32"/>
                <w:szCs w:val="32"/>
                <w:u w:val="single"/>
                <w:lang w:eastAsia="fr-FR"/>
              </w:rPr>
            </w:pPr>
            <w:r w:rsidRPr="00F85020">
              <w:rPr>
                <w:rFonts w:ascii="Arial" w:eastAsia="Times New Roman" w:hAnsi="Arial" w:cs="Arial"/>
                <w:b/>
                <w:i/>
                <w:sz w:val="32"/>
                <w:szCs w:val="32"/>
                <w:u w:val="single"/>
                <w:lang w:eastAsia="fr-FR"/>
              </w:rPr>
              <w:t>M</w:t>
            </w:r>
            <w:r w:rsidR="00C32293">
              <w:rPr>
                <w:rFonts w:ascii="Arial" w:eastAsia="Times New Roman" w:hAnsi="Arial" w:cs="Arial"/>
                <w:b/>
                <w:i/>
                <w:sz w:val="32"/>
                <w:szCs w:val="32"/>
                <w:u w:val="single"/>
                <w:lang w:eastAsia="fr-FR"/>
              </w:rPr>
              <w:t>É</w:t>
            </w:r>
            <w:r w:rsidRPr="00F85020">
              <w:rPr>
                <w:rFonts w:ascii="Arial" w:eastAsia="Times New Roman" w:hAnsi="Arial" w:cs="Arial"/>
                <w:b/>
                <w:i/>
                <w:sz w:val="32"/>
                <w:szCs w:val="32"/>
                <w:u w:val="single"/>
                <w:lang w:eastAsia="fr-FR"/>
              </w:rPr>
              <w:t>MOIRE TECHNIQUE</w:t>
            </w:r>
          </w:p>
          <w:p w14:paraId="7891093B" w14:textId="77777777" w:rsidR="0038354E" w:rsidRPr="0038354E" w:rsidRDefault="0038354E" w:rsidP="00C35BC6">
            <w:pPr>
              <w:spacing w:after="0" w:line="240" w:lineRule="auto"/>
              <w:ind w:left="284"/>
              <w:jc w:val="center"/>
              <w:rPr>
                <w:rFonts w:ascii="Trebuchet MS" w:eastAsia="Times New Roman" w:hAnsi="Trebuchet MS" w:cs="Times New Roman"/>
                <w:b/>
                <w:i/>
                <w:sz w:val="32"/>
                <w:szCs w:val="24"/>
                <w:u w:val="single"/>
                <w:lang w:eastAsia="fr-FR"/>
              </w:rPr>
            </w:pPr>
          </w:p>
        </w:tc>
      </w:tr>
    </w:tbl>
    <w:p w14:paraId="18D40948" w14:textId="77777777" w:rsidR="0038354E" w:rsidRPr="006B1E10" w:rsidRDefault="0038354E" w:rsidP="00C35BC6">
      <w:pPr>
        <w:spacing w:after="160" w:line="259" w:lineRule="auto"/>
        <w:rPr>
          <w:rFonts w:ascii="Arial" w:eastAsia="Calibri" w:hAnsi="Arial" w:cs="Arial"/>
        </w:rPr>
      </w:pPr>
    </w:p>
    <w:p w14:paraId="1974DCC9" w14:textId="359B301E" w:rsidR="0038354E" w:rsidRPr="006B1E10" w:rsidRDefault="0038354E" w:rsidP="00C35BC6">
      <w:pPr>
        <w:spacing w:after="160" w:line="259" w:lineRule="auto"/>
        <w:rPr>
          <w:rFonts w:ascii="Arial" w:eastAsia="Calibri" w:hAnsi="Arial" w:cs="Arial"/>
        </w:rPr>
      </w:pPr>
      <w:r w:rsidRPr="006B1E10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8B18A40" wp14:editId="7C8F8F2C">
                <wp:simplePos x="0" y="0"/>
                <wp:positionH relativeFrom="margin">
                  <wp:posOffset>55246</wp:posOffset>
                </wp:positionH>
                <wp:positionV relativeFrom="paragraph">
                  <wp:posOffset>107950</wp:posOffset>
                </wp:positionV>
                <wp:extent cx="6210300" cy="7143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0300" cy="714375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65000"/>
                          </a:sysClr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091B04D" id="Rectangle 3" o:spid="_x0000_s1026" style="position:absolute;margin-left:4.35pt;margin-top:8.5pt;width:489pt;height:56.25pt;z-index:-25165721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" fillcolor="#a6a6a6" strokecolor="windowText" strokeweight="1pt">
                <w10:wrap anchorx="margin"/>
              </v:rect>
            </w:pict>
          </mc:Fallback>
        </mc:AlternateContent>
      </w:r>
    </w:p>
    <w:p w14:paraId="3346C564" w14:textId="0CA49FD5" w:rsidR="0038354E" w:rsidRPr="00F85020" w:rsidRDefault="0038354E" w:rsidP="00C35BC6">
      <w:pPr>
        <w:spacing w:after="0" w:line="259" w:lineRule="auto"/>
        <w:ind w:left="284"/>
        <w:jc w:val="center"/>
        <w:rPr>
          <w:rFonts w:ascii="Arial" w:eastAsia="Calibri" w:hAnsi="Arial" w:cs="Arial"/>
          <w:sz w:val="28"/>
          <w:szCs w:val="28"/>
        </w:rPr>
      </w:pPr>
      <w:r w:rsidRPr="00F85020">
        <w:rPr>
          <w:rFonts w:ascii="Arial" w:eastAsia="Times New Roman" w:hAnsi="Arial" w:cs="Arial"/>
          <w:b/>
          <w:sz w:val="28"/>
          <w:szCs w:val="28"/>
          <w:lang w:eastAsia="fr-FR"/>
        </w:rPr>
        <w:t>OBJET D</w:t>
      </w:r>
      <w:r w:rsidR="00C32293">
        <w:rPr>
          <w:rFonts w:ascii="Arial" w:eastAsia="Times New Roman" w:hAnsi="Arial" w:cs="Arial"/>
          <w:b/>
          <w:sz w:val="28"/>
          <w:szCs w:val="28"/>
          <w:lang w:eastAsia="fr-FR"/>
        </w:rPr>
        <w:t>E L’ACCORD CADRE</w:t>
      </w:r>
    </w:p>
    <w:p w14:paraId="3D0F53E9" w14:textId="77777777" w:rsidR="0038354E" w:rsidRPr="006B1E10" w:rsidRDefault="0038354E" w:rsidP="00C35BC6">
      <w:pPr>
        <w:spacing w:after="0" w:line="240" w:lineRule="auto"/>
        <w:rPr>
          <w:rFonts w:ascii="Arial" w:eastAsia="Calibri" w:hAnsi="Arial" w:cs="Arial"/>
        </w:rPr>
      </w:pPr>
    </w:p>
    <w:tbl>
      <w:tblPr>
        <w:tblStyle w:val="Grilledutableau"/>
        <w:tblpPr w:leftFromText="141" w:rightFromText="141" w:vertAnchor="text" w:horzAnchor="margin" w:tblpXSpec="center" w:tblpY="576"/>
        <w:tblW w:w="0" w:type="auto"/>
        <w:tblLook w:val="04A0" w:firstRow="1" w:lastRow="0" w:firstColumn="1" w:lastColumn="0" w:noHBand="0" w:noVBand="1"/>
      </w:tblPr>
      <w:tblGrid>
        <w:gridCol w:w="9776"/>
      </w:tblGrid>
      <w:tr w:rsidR="0038354E" w:rsidRPr="006B1E10" w14:paraId="71773C7F" w14:textId="77777777" w:rsidTr="00C35BC6">
        <w:tc>
          <w:tcPr>
            <w:tcW w:w="9776" w:type="dxa"/>
          </w:tcPr>
          <w:p w14:paraId="4CE85354" w14:textId="175BBE2B" w:rsidR="0038354E" w:rsidRPr="006B1E10" w:rsidRDefault="0038354E" w:rsidP="00C35BC6">
            <w:pPr>
              <w:ind w:left="284"/>
              <w:jc w:val="center"/>
              <w:rPr>
                <w:rFonts w:ascii="Arial" w:eastAsia="Calibri" w:hAnsi="Arial" w:cs="Arial"/>
              </w:rPr>
            </w:pPr>
          </w:p>
          <w:p w14:paraId="249D20FE" w14:textId="57C3B3E2" w:rsidR="002C61E4" w:rsidRPr="002C61E4" w:rsidRDefault="00BA7CE1" w:rsidP="00BA7CE1">
            <w:pPr>
              <w:jc w:val="center"/>
              <w:rPr>
                <w:rFonts w:ascii="Arial" w:eastAsia="Times New Roman" w:hAnsi="Arial" w:cs="Arial"/>
                <w:sz w:val="28"/>
                <w:szCs w:val="32"/>
                <w:lang w:eastAsia="fr-FR"/>
              </w:rPr>
            </w:pPr>
            <w:r>
              <w:rPr>
                <w:rFonts w:ascii="Arial" w:eastAsia="Times New Roman" w:hAnsi="Arial" w:cs="Arial"/>
                <w:sz w:val="28"/>
                <w:szCs w:val="32"/>
                <w:lang w:eastAsia="fr-FR"/>
              </w:rPr>
              <w:t xml:space="preserve">RELANCE – </w:t>
            </w:r>
            <w:r w:rsidR="002C61E4" w:rsidRPr="002C61E4">
              <w:rPr>
                <w:rFonts w:ascii="Arial" w:eastAsia="Times New Roman" w:hAnsi="Arial" w:cs="Arial"/>
                <w:sz w:val="28"/>
                <w:szCs w:val="32"/>
                <w:lang w:eastAsia="fr-FR"/>
              </w:rPr>
              <w:t>Accord cadre à bons de commande relatif à la réalisation d’états des lieux</w:t>
            </w:r>
            <w:r w:rsidR="002C61E4">
              <w:rPr>
                <w:rFonts w:ascii="Arial" w:eastAsia="Times New Roman" w:hAnsi="Arial" w:cs="Arial"/>
                <w:sz w:val="28"/>
                <w:szCs w:val="32"/>
                <w:lang w:eastAsia="fr-FR"/>
              </w:rPr>
              <w:t>,</w:t>
            </w:r>
            <w:r w:rsidR="002C61E4" w:rsidRPr="002C61E4">
              <w:rPr>
                <w:rFonts w:ascii="Arial" w:eastAsia="Times New Roman" w:hAnsi="Arial" w:cs="Arial"/>
                <w:sz w:val="28"/>
                <w:szCs w:val="32"/>
                <w:lang w:eastAsia="fr-FR"/>
              </w:rPr>
              <w:t xml:space="preserve"> de constats amiables </w:t>
            </w:r>
            <w:r w:rsidR="002C61E4">
              <w:rPr>
                <w:rFonts w:ascii="Arial" w:eastAsia="Times New Roman" w:hAnsi="Arial" w:cs="Arial"/>
                <w:sz w:val="28"/>
                <w:szCs w:val="32"/>
                <w:lang w:eastAsia="fr-FR"/>
              </w:rPr>
              <w:t xml:space="preserve">et d’interventions particulières </w:t>
            </w:r>
            <w:r w:rsidR="002C61E4" w:rsidRPr="002C61E4">
              <w:rPr>
                <w:rFonts w:ascii="Arial" w:eastAsia="Times New Roman" w:hAnsi="Arial" w:cs="Arial"/>
                <w:sz w:val="28"/>
                <w:szCs w:val="32"/>
                <w:lang w:eastAsia="fr-FR"/>
              </w:rPr>
              <w:t>pour le compte de Ports de Lille</w:t>
            </w:r>
          </w:p>
          <w:p w14:paraId="3ACD4FB2" w14:textId="1862932B" w:rsidR="0038354E" w:rsidRPr="006B1E10" w:rsidRDefault="0038354E" w:rsidP="00C32293">
            <w:pPr>
              <w:ind w:left="284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7B36AF9" w14:textId="79441783" w:rsidR="0038354E" w:rsidRPr="006B1E10" w:rsidRDefault="0038354E" w:rsidP="00C35BC6">
      <w:pPr>
        <w:spacing w:after="0" w:line="240" w:lineRule="auto"/>
        <w:rPr>
          <w:rFonts w:ascii="Arial" w:eastAsia="Calibri" w:hAnsi="Arial" w:cs="Arial"/>
        </w:rPr>
      </w:pPr>
    </w:p>
    <w:p w14:paraId="4447087B" w14:textId="741D3551" w:rsidR="006B1E10" w:rsidRPr="006B1E10" w:rsidRDefault="006B1E10" w:rsidP="006B1E10">
      <w:pPr>
        <w:spacing w:after="0" w:line="240" w:lineRule="auto"/>
        <w:rPr>
          <w:rFonts w:ascii="Arial" w:eastAsia="Calibri" w:hAnsi="Arial" w:cs="Arial"/>
        </w:rPr>
      </w:pPr>
    </w:p>
    <w:p w14:paraId="18136A63" w14:textId="77777777" w:rsidR="00F85020" w:rsidRDefault="00F85020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8"/>
          <w:szCs w:val="28"/>
          <w:u w:val="single"/>
        </w:rPr>
      </w:pPr>
    </w:p>
    <w:p w14:paraId="13B52AC3" w14:textId="6F56051D" w:rsidR="0038354E" w:rsidRPr="00AB4523" w:rsidRDefault="0038354E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  <w:bookmarkStart w:id="1" w:name="_Hlk181279995"/>
      <w:r w:rsidRPr="00AB4523">
        <w:rPr>
          <w:rFonts w:ascii="Arial" w:eastAsia="Calibri" w:hAnsi="Arial" w:cs="Arial"/>
          <w:color w:val="002060"/>
          <w:sz w:val="24"/>
          <w:szCs w:val="24"/>
          <w:u w:val="single"/>
        </w:rPr>
        <w:t>NB</w:t>
      </w:r>
      <w:r w:rsidRPr="00AB4523">
        <w:rPr>
          <w:rFonts w:ascii="Arial" w:eastAsia="Calibri" w:hAnsi="Arial" w:cs="Arial"/>
          <w:color w:val="002060"/>
          <w:sz w:val="24"/>
          <w:szCs w:val="24"/>
        </w:rPr>
        <w:t xml:space="preserve"> : Ce cadre de mémoire technique doit être utilisé par les candidats au présent </w:t>
      </w:r>
      <w:r w:rsidR="005F26C0">
        <w:rPr>
          <w:rFonts w:ascii="Arial" w:eastAsia="Calibri" w:hAnsi="Arial" w:cs="Arial"/>
          <w:color w:val="002060"/>
          <w:sz w:val="24"/>
          <w:szCs w:val="24"/>
        </w:rPr>
        <w:t>marché</w:t>
      </w:r>
      <w:r w:rsidRPr="00AB4523">
        <w:rPr>
          <w:rFonts w:ascii="Arial" w:eastAsia="Calibri" w:hAnsi="Arial" w:cs="Arial"/>
          <w:color w:val="002060"/>
          <w:sz w:val="24"/>
          <w:szCs w:val="24"/>
        </w:rPr>
        <w:t xml:space="preserve">. Une fois rempli, il sert de mémoire technique. Les candidats veillent à apporter des réponses </w:t>
      </w:r>
      <w:r w:rsidRPr="00AB4523">
        <w:rPr>
          <w:rFonts w:ascii="Arial" w:eastAsia="Calibri" w:hAnsi="Arial" w:cs="Arial"/>
          <w:i/>
          <w:iCs/>
          <w:color w:val="002060"/>
          <w:sz w:val="24"/>
          <w:szCs w:val="24"/>
          <w:u w:val="single"/>
        </w:rPr>
        <w:t>claires, précises et complètes</w:t>
      </w:r>
      <w:r w:rsidRPr="00AB4523">
        <w:rPr>
          <w:rFonts w:ascii="Arial" w:eastAsia="Calibri" w:hAnsi="Arial" w:cs="Arial"/>
          <w:color w:val="002060"/>
          <w:sz w:val="24"/>
          <w:szCs w:val="24"/>
        </w:rPr>
        <w:t xml:space="preserve"> aux différentes thématiques indiquées. </w:t>
      </w:r>
      <w:r w:rsidR="00A154C0" w:rsidRPr="00AB4523">
        <w:rPr>
          <w:rFonts w:ascii="Arial" w:eastAsia="Calibri" w:hAnsi="Arial" w:cs="Arial"/>
          <w:color w:val="002060"/>
          <w:sz w:val="24"/>
          <w:szCs w:val="24"/>
        </w:rPr>
        <w:t xml:space="preserve">Le candidat est invité à établir un mémoire spécifique à </w:t>
      </w:r>
      <w:r w:rsidR="005F26C0">
        <w:rPr>
          <w:rFonts w:ascii="Arial" w:eastAsia="Calibri" w:hAnsi="Arial" w:cs="Arial"/>
          <w:color w:val="002060"/>
          <w:sz w:val="24"/>
          <w:szCs w:val="24"/>
        </w:rPr>
        <w:t>ce marché</w:t>
      </w:r>
      <w:r w:rsidR="00A154C0" w:rsidRPr="00AB4523">
        <w:rPr>
          <w:rFonts w:ascii="Arial" w:eastAsia="Calibri" w:hAnsi="Arial" w:cs="Arial"/>
          <w:color w:val="002060"/>
          <w:sz w:val="24"/>
          <w:szCs w:val="24"/>
        </w:rPr>
        <w:t xml:space="preserve"> et non un simple copier-coller</w:t>
      </w:r>
      <w:r w:rsidR="00AB4523">
        <w:rPr>
          <w:rFonts w:ascii="Arial" w:eastAsia="Calibri" w:hAnsi="Arial" w:cs="Arial"/>
          <w:color w:val="002060"/>
          <w:sz w:val="24"/>
          <w:szCs w:val="24"/>
        </w:rPr>
        <w:t xml:space="preserve"> de mémoires techniques établis dans le cadre d’autres consultations</w:t>
      </w:r>
      <w:r w:rsidR="00A154C0" w:rsidRPr="00AB4523">
        <w:rPr>
          <w:rFonts w:ascii="Arial" w:eastAsia="Calibri" w:hAnsi="Arial" w:cs="Arial"/>
          <w:color w:val="002060"/>
          <w:sz w:val="24"/>
          <w:szCs w:val="24"/>
        </w:rPr>
        <w:t>.</w:t>
      </w:r>
    </w:p>
    <w:p w14:paraId="28363EBA" w14:textId="5DA76FFB" w:rsidR="0038354E" w:rsidRPr="00AB4523" w:rsidRDefault="0038354E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  <w:r w:rsidRPr="00AB4523">
        <w:rPr>
          <w:rFonts w:ascii="Arial" w:eastAsia="Calibri" w:hAnsi="Arial" w:cs="Arial"/>
          <w:color w:val="002060"/>
          <w:sz w:val="24"/>
          <w:szCs w:val="24"/>
        </w:rPr>
        <w:t xml:space="preserve">Les candidats peuvent </w:t>
      </w:r>
      <w:r w:rsidRPr="00AB4523">
        <w:rPr>
          <w:rFonts w:ascii="Arial" w:eastAsia="Calibri" w:hAnsi="Arial" w:cs="Arial"/>
          <w:color w:val="002060"/>
          <w:sz w:val="24"/>
          <w:szCs w:val="24"/>
          <w:u w:val="single"/>
        </w:rPr>
        <w:t>joindre à l’appui de leur mémoire technique</w:t>
      </w:r>
      <w:r w:rsidRPr="00AB4523">
        <w:rPr>
          <w:rFonts w:ascii="Arial" w:eastAsia="Calibri" w:hAnsi="Arial" w:cs="Arial"/>
          <w:color w:val="002060"/>
          <w:sz w:val="24"/>
          <w:szCs w:val="24"/>
        </w:rPr>
        <w:t xml:space="preserve">, des </w:t>
      </w:r>
      <w:r w:rsidRPr="00AB4523">
        <w:rPr>
          <w:rFonts w:ascii="Arial" w:eastAsia="Calibri" w:hAnsi="Arial" w:cs="Arial"/>
          <w:b/>
          <w:bCs/>
          <w:color w:val="002060"/>
          <w:sz w:val="24"/>
          <w:szCs w:val="24"/>
        </w:rPr>
        <w:t>pièces justificatives</w:t>
      </w:r>
      <w:r w:rsidR="00C32293" w:rsidRPr="00AB4523">
        <w:rPr>
          <w:rFonts w:ascii="Arial" w:eastAsia="Calibri" w:hAnsi="Arial" w:cs="Arial"/>
          <w:color w:val="002060"/>
          <w:sz w:val="24"/>
          <w:szCs w:val="24"/>
        </w:rPr>
        <w:t>.</w:t>
      </w:r>
    </w:p>
    <w:p w14:paraId="112F651D" w14:textId="01698F8C" w:rsidR="00C32293" w:rsidRPr="00AB4523" w:rsidRDefault="00BF7796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  <w:r w:rsidRPr="00AB4523">
        <w:rPr>
          <w:rFonts w:ascii="Arial" w:eastAsia="Calibri" w:hAnsi="Arial" w:cs="Arial"/>
          <w:color w:val="002060"/>
          <w:sz w:val="24"/>
          <w:szCs w:val="24"/>
        </w:rPr>
        <w:t>Le candidat est invité à fournir toutes les informations. Ports de Lille est présumé ne pas conna</w:t>
      </w:r>
      <w:r w:rsidR="00C32293" w:rsidRPr="00AB4523">
        <w:rPr>
          <w:rFonts w:ascii="Arial" w:eastAsia="Calibri" w:hAnsi="Arial" w:cs="Arial"/>
          <w:color w:val="002060"/>
          <w:sz w:val="24"/>
          <w:szCs w:val="24"/>
        </w:rPr>
        <w:t>î</w:t>
      </w:r>
      <w:r w:rsidRPr="00AB4523">
        <w:rPr>
          <w:rFonts w:ascii="Arial" w:eastAsia="Calibri" w:hAnsi="Arial" w:cs="Arial"/>
          <w:color w:val="002060"/>
          <w:sz w:val="24"/>
          <w:szCs w:val="24"/>
        </w:rPr>
        <w:t>tre le candidat</w:t>
      </w:r>
      <w:r w:rsidR="005F26C0">
        <w:rPr>
          <w:rFonts w:ascii="Arial" w:eastAsia="Calibri" w:hAnsi="Arial" w:cs="Arial"/>
          <w:color w:val="002060"/>
          <w:sz w:val="24"/>
          <w:szCs w:val="24"/>
        </w:rPr>
        <w:t xml:space="preserve"> et l’analyse des offres se fera uniquement sur la base des informations fournies dans l’offre</w:t>
      </w:r>
      <w:r w:rsidRPr="00AB4523">
        <w:rPr>
          <w:rFonts w:ascii="Arial" w:eastAsia="Calibri" w:hAnsi="Arial" w:cs="Arial"/>
          <w:color w:val="002060"/>
          <w:sz w:val="24"/>
          <w:szCs w:val="24"/>
        </w:rPr>
        <w:t xml:space="preserve">. </w:t>
      </w:r>
    </w:p>
    <w:p w14:paraId="44112EC6" w14:textId="43AA0706" w:rsidR="0038354E" w:rsidRPr="00AB4523" w:rsidRDefault="0038354E" w:rsidP="0038354E">
      <w:pPr>
        <w:spacing w:after="160" w:line="259" w:lineRule="auto"/>
        <w:jc w:val="both"/>
        <w:rPr>
          <w:rFonts w:ascii="Arial" w:eastAsia="Calibri" w:hAnsi="Arial" w:cs="Arial"/>
          <w:b/>
          <w:bCs/>
          <w:color w:val="002060"/>
          <w:sz w:val="24"/>
          <w:szCs w:val="24"/>
        </w:rPr>
      </w:pPr>
      <w:r w:rsidRPr="00AB4523">
        <w:rPr>
          <w:rFonts w:ascii="Arial" w:eastAsia="Calibri" w:hAnsi="Arial" w:cs="Arial"/>
          <w:b/>
          <w:bCs/>
          <w:color w:val="002060"/>
          <w:sz w:val="24"/>
          <w:szCs w:val="24"/>
        </w:rPr>
        <w:t>Ce sont les éléments contenus dans ce mémoire technique qui seront utilisés pour l’analyse des offres.</w:t>
      </w:r>
      <w:r w:rsidR="00C712FB" w:rsidRPr="00AB4523">
        <w:rPr>
          <w:rFonts w:ascii="Arial" w:eastAsia="Calibri" w:hAnsi="Arial" w:cs="Arial"/>
          <w:b/>
          <w:bCs/>
          <w:color w:val="002060"/>
          <w:sz w:val="24"/>
          <w:szCs w:val="24"/>
        </w:rPr>
        <w:t xml:space="preserve"> Aucun autre élément extérieur ne sera pris en compte</w:t>
      </w:r>
      <w:r w:rsidR="005F26C0">
        <w:rPr>
          <w:rFonts w:ascii="Arial" w:eastAsia="Calibri" w:hAnsi="Arial" w:cs="Arial"/>
          <w:b/>
          <w:bCs/>
          <w:color w:val="002060"/>
          <w:sz w:val="24"/>
          <w:szCs w:val="24"/>
        </w:rPr>
        <w:t xml:space="preserve"> (sauf annexes)</w:t>
      </w:r>
      <w:r w:rsidR="00C712FB" w:rsidRPr="00AB4523">
        <w:rPr>
          <w:rFonts w:ascii="Arial" w:eastAsia="Calibri" w:hAnsi="Arial" w:cs="Arial"/>
          <w:b/>
          <w:bCs/>
          <w:color w:val="002060"/>
          <w:sz w:val="24"/>
          <w:szCs w:val="24"/>
        </w:rPr>
        <w:t xml:space="preserve">. </w:t>
      </w:r>
    </w:p>
    <w:p w14:paraId="3E770797" w14:textId="1206A93B" w:rsidR="0038354E" w:rsidRPr="006A1B67" w:rsidRDefault="0038354E" w:rsidP="0038354E">
      <w:pPr>
        <w:spacing w:after="160" w:line="259" w:lineRule="auto"/>
        <w:jc w:val="both"/>
        <w:rPr>
          <w:rFonts w:ascii="Arial" w:eastAsia="Calibri" w:hAnsi="Arial" w:cs="Arial"/>
          <w:b/>
          <w:bCs/>
          <w:color w:val="FF0000"/>
          <w:sz w:val="24"/>
          <w:szCs w:val="24"/>
        </w:rPr>
      </w:pPr>
      <w:r w:rsidRPr="00AB4523">
        <w:rPr>
          <w:rFonts w:ascii="Arial" w:eastAsia="Calibri" w:hAnsi="Arial" w:cs="Arial"/>
          <w:b/>
          <w:bCs/>
          <w:color w:val="FF0000"/>
          <w:sz w:val="24"/>
          <w:szCs w:val="24"/>
        </w:rPr>
        <w:t>L’utilisation de ce cadre est obligatoire sous peine de rejet de l’offre</w:t>
      </w:r>
      <w:r w:rsidR="00AB4523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 sans demande de régularisation</w:t>
      </w:r>
      <w:r w:rsidRPr="00AB4523">
        <w:rPr>
          <w:rFonts w:ascii="Arial" w:eastAsia="Calibri" w:hAnsi="Arial" w:cs="Arial"/>
          <w:b/>
          <w:bCs/>
          <w:color w:val="FF0000"/>
          <w:sz w:val="24"/>
          <w:szCs w:val="24"/>
        </w:rPr>
        <w:t>.</w:t>
      </w:r>
      <w:r w:rsidR="005F26C0">
        <w:rPr>
          <w:rFonts w:ascii="Arial" w:eastAsia="Calibri" w:hAnsi="Arial" w:cs="Arial"/>
          <w:b/>
          <w:bCs/>
          <w:color w:val="FF0000"/>
          <w:sz w:val="24"/>
          <w:szCs w:val="24"/>
        </w:rPr>
        <w:t xml:space="preserve"> Il est demandé au candidat d’être le plus précis et le plus concis possible.</w:t>
      </w:r>
      <w:bookmarkEnd w:id="1"/>
    </w:p>
    <w:p w14:paraId="7A537498" w14:textId="0FDE4DEF" w:rsidR="002C61E4" w:rsidRDefault="002C61E4">
      <w:pPr>
        <w:rPr>
          <w:rFonts w:ascii="Arial" w:eastAsia="Calibri" w:hAnsi="Arial" w:cs="Arial"/>
          <w:b/>
          <w:bCs/>
          <w:color w:val="002060"/>
          <w:sz w:val="32"/>
          <w:szCs w:val="32"/>
        </w:rPr>
      </w:pPr>
      <w:r>
        <w:rPr>
          <w:rFonts w:ascii="Arial" w:eastAsia="Calibri" w:hAnsi="Arial" w:cs="Arial"/>
          <w:b/>
          <w:bCs/>
          <w:color w:val="002060"/>
          <w:sz w:val="32"/>
          <w:szCs w:val="32"/>
        </w:rPr>
        <w:br w:type="page"/>
      </w:r>
    </w:p>
    <w:p w14:paraId="5E608B63" w14:textId="77777777" w:rsidR="006B1E10" w:rsidRDefault="006B1E10" w:rsidP="005F26C0">
      <w:pPr>
        <w:spacing w:after="160" w:line="259" w:lineRule="auto"/>
        <w:jc w:val="center"/>
        <w:rPr>
          <w:rFonts w:ascii="Arial" w:eastAsia="Calibri" w:hAnsi="Arial" w:cs="Arial"/>
          <w:b/>
          <w:bCs/>
          <w:color w:val="002060"/>
          <w:sz w:val="32"/>
          <w:szCs w:val="32"/>
        </w:rPr>
      </w:pPr>
    </w:p>
    <w:p w14:paraId="51F351D4" w14:textId="77777777" w:rsidR="00EB350D" w:rsidRDefault="00866C65" w:rsidP="00EB350D">
      <w:pPr>
        <w:pStyle w:val="Paragraphedeliste"/>
        <w:numPr>
          <w:ilvl w:val="0"/>
          <w:numId w:val="5"/>
        </w:num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</w:pPr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 xml:space="preserve"> </w:t>
      </w:r>
      <w:r w:rsidR="00CA5ECB" w:rsidRPr="00866C65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Brève présentation de l’entreprise candidate</w:t>
      </w:r>
    </w:p>
    <w:p w14:paraId="16B4CDA8" w14:textId="00544BD9" w:rsidR="00BB16D7" w:rsidRPr="00EB350D" w:rsidRDefault="00CA5ECB" w:rsidP="00EB350D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left="360" w:right="-1"/>
        <w:jc w:val="center"/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</w:pPr>
      <w:r w:rsidRPr="00EB350D">
        <w:rPr>
          <w:rFonts w:ascii="Arial" w:eastAsia="Calibri" w:hAnsi="Arial" w:cs="Arial"/>
          <w:i/>
          <w:iCs/>
        </w:rPr>
        <w:t xml:space="preserve">Présentez brièvement votre société : Nom commercial, </w:t>
      </w:r>
      <w:r w:rsidR="00C712FB" w:rsidRPr="00EB350D">
        <w:rPr>
          <w:rFonts w:ascii="Arial" w:eastAsia="Calibri" w:hAnsi="Arial" w:cs="Arial"/>
          <w:i/>
          <w:iCs/>
        </w:rPr>
        <w:t xml:space="preserve">adresse, SIRET, </w:t>
      </w:r>
      <w:r w:rsidRPr="00EB350D">
        <w:rPr>
          <w:rFonts w:ascii="Arial" w:eastAsia="Calibri" w:hAnsi="Arial" w:cs="Arial"/>
          <w:i/>
          <w:iCs/>
        </w:rPr>
        <w:t>effectif, chiffre d’affaires, références,</w:t>
      </w:r>
      <w:r w:rsidR="006B1E10" w:rsidRPr="00EB350D">
        <w:rPr>
          <w:rFonts w:ascii="Arial" w:eastAsia="Calibri" w:hAnsi="Arial" w:cs="Arial"/>
          <w:i/>
          <w:iCs/>
        </w:rPr>
        <w:t xml:space="preserve"> organigramme, contacts privilégiés</w:t>
      </w:r>
      <w:r w:rsidRPr="00EB350D">
        <w:rPr>
          <w:rFonts w:ascii="Arial" w:eastAsia="Calibri" w:hAnsi="Arial" w:cs="Arial"/>
          <w:i/>
          <w:iCs/>
        </w:rPr>
        <w:t xml:space="preserve"> …</w:t>
      </w:r>
    </w:p>
    <w:p w14:paraId="567468E7" w14:textId="4AE9502A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3B54AD3" w14:textId="0D046C41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DB9A6CB" w14:textId="5640A7E4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0975B045" w14:textId="02F803C3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FB50842" w14:textId="5F0AC390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3AFD5855" w14:textId="243299BC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44408781" w14:textId="7A9B4144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3123D300" w14:textId="4662863C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4CC48077" w14:textId="298138D0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5D6D4666" w14:textId="443291CB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630FF14F" w14:textId="75A9585C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CAFBA81" w14:textId="7C92D514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280567F6" w14:textId="72722068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1F522008" w14:textId="2CA39C43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1BAE8983" w14:textId="11DE31E5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142CE6BA" w14:textId="199C1A74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14AFA66A" w14:textId="318FF4EB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AB3AEFD" w14:textId="5A4D1506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5A2C5D6C" w14:textId="7308D4B1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34D4900C" w14:textId="59A6FF0A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69304F0" w14:textId="01315105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5BFDDA99" w14:textId="6A553606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62066968" w14:textId="1D9AFC3A" w:rsidR="00CA5ECB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5DCAFB7C" w14:textId="4F1EA9A6" w:rsidR="00CF1AEA" w:rsidRDefault="00CF1AEA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665F2AD5" w14:textId="6BFB0BF0" w:rsidR="00CF1AEA" w:rsidRDefault="00CF1AEA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2AABC56" w14:textId="0CF379E6" w:rsidR="00EB350D" w:rsidRDefault="00EB350D">
      <w:pPr>
        <w:rPr>
          <w:rFonts w:ascii="Arial" w:eastAsia="Calibri" w:hAnsi="Arial" w:cs="Arial"/>
          <w:color w:val="002060"/>
          <w:sz w:val="24"/>
          <w:szCs w:val="24"/>
        </w:rPr>
      </w:pPr>
      <w:r>
        <w:rPr>
          <w:rFonts w:ascii="Arial" w:eastAsia="Calibri" w:hAnsi="Arial" w:cs="Arial"/>
          <w:color w:val="002060"/>
          <w:sz w:val="24"/>
          <w:szCs w:val="24"/>
        </w:rPr>
        <w:br w:type="page"/>
      </w:r>
    </w:p>
    <w:p w14:paraId="76A2C3B6" w14:textId="77777777" w:rsidR="00EB350D" w:rsidRDefault="00866C65" w:rsidP="00EB350D">
      <w:pPr>
        <w:pStyle w:val="Paragraphedeliste"/>
        <w:numPr>
          <w:ilvl w:val="0"/>
          <w:numId w:val="5"/>
        </w:num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</w:pPr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lastRenderedPageBreak/>
        <w:t xml:space="preserve"> </w:t>
      </w:r>
      <w:r w:rsidR="00CA5ECB" w:rsidRPr="00866C65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Prix des prestations</w:t>
      </w:r>
      <w:r w:rsidR="00B23493" w:rsidRPr="00866C65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 xml:space="preserve"> </w:t>
      </w:r>
      <w:bookmarkStart w:id="2" w:name="_Hlk181280320"/>
    </w:p>
    <w:p w14:paraId="61FAF3DE" w14:textId="0AB02064" w:rsidR="00CA5ECB" w:rsidRPr="00CF1AEA" w:rsidRDefault="006B1E10" w:rsidP="00EB350D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left="360" w:right="-1"/>
        <w:jc w:val="center"/>
        <w:rPr>
          <w:rFonts w:ascii="Arial" w:eastAsia="Calibri" w:hAnsi="Arial" w:cs="Arial"/>
          <w:color w:val="002060"/>
          <w:sz w:val="24"/>
          <w:szCs w:val="24"/>
        </w:rPr>
      </w:pPr>
      <w:r w:rsidRPr="00EB350D">
        <w:rPr>
          <w:rFonts w:ascii="Arial" w:eastAsia="Calibri" w:hAnsi="Arial" w:cs="Arial"/>
          <w:i/>
          <w:iCs/>
        </w:rPr>
        <w:t xml:space="preserve">Ce sont des informations complémentaires </w:t>
      </w:r>
      <w:r w:rsidR="002C61E4">
        <w:rPr>
          <w:rFonts w:ascii="Arial" w:eastAsia="Calibri" w:hAnsi="Arial" w:cs="Arial"/>
          <w:i/>
          <w:iCs/>
        </w:rPr>
        <w:t>au Bordereau de Prix Unitaire (BPU</w:t>
      </w:r>
      <w:r w:rsidR="00476065" w:rsidRPr="00EB350D">
        <w:rPr>
          <w:rFonts w:ascii="Arial" w:eastAsia="Calibri" w:hAnsi="Arial" w:cs="Arial"/>
          <w:i/>
          <w:iCs/>
        </w:rPr>
        <w:t>)</w:t>
      </w:r>
      <w:r w:rsidR="004B52B0" w:rsidRPr="00EB350D">
        <w:rPr>
          <w:rFonts w:ascii="Arial" w:eastAsia="Calibri" w:hAnsi="Arial" w:cs="Arial"/>
          <w:i/>
          <w:iCs/>
        </w:rPr>
        <w:t xml:space="preserve"> </w:t>
      </w:r>
      <w:r w:rsidR="002C61E4">
        <w:rPr>
          <w:rFonts w:ascii="Arial" w:eastAsia="Calibri" w:hAnsi="Arial" w:cs="Arial"/>
          <w:i/>
          <w:iCs/>
        </w:rPr>
        <w:t>et Devis Quantitatif Estimatif (DQE)</w:t>
      </w:r>
      <w:r w:rsidR="004B52B0" w:rsidRPr="00EB350D">
        <w:rPr>
          <w:rFonts w:ascii="Arial" w:eastAsia="Calibri" w:hAnsi="Arial" w:cs="Arial"/>
          <w:i/>
          <w:iCs/>
        </w:rPr>
        <w:t>que vous souhaitez nous communiquer</w:t>
      </w:r>
      <w:r w:rsidR="00C712FB" w:rsidRPr="00EB350D">
        <w:rPr>
          <w:rFonts w:ascii="Arial" w:eastAsia="Calibri" w:hAnsi="Arial" w:cs="Arial"/>
          <w:i/>
          <w:iCs/>
        </w:rPr>
        <w:t>. Le candidat peut faire un bref aperçu sur la détermination</w:t>
      </w:r>
      <w:r w:rsidR="005F6CC0" w:rsidRPr="00EB350D">
        <w:rPr>
          <w:rFonts w:ascii="Arial" w:eastAsia="Calibri" w:hAnsi="Arial" w:cs="Arial"/>
          <w:i/>
          <w:iCs/>
        </w:rPr>
        <w:t>, la justification</w:t>
      </w:r>
      <w:r w:rsidR="00C712FB" w:rsidRPr="00EB350D">
        <w:rPr>
          <w:rFonts w:ascii="Arial" w:eastAsia="Calibri" w:hAnsi="Arial" w:cs="Arial"/>
          <w:i/>
          <w:iCs/>
        </w:rPr>
        <w:t xml:space="preserve"> de ses prix.</w:t>
      </w:r>
      <w:bookmarkEnd w:id="2"/>
      <w:r w:rsidR="002F5031">
        <w:rPr>
          <w:rFonts w:ascii="Arial" w:eastAsia="Calibri" w:hAnsi="Arial" w:cs="Arial"/>
          <w:i/>
          <w:iCs/>
        </w:rPr>
        <w:t xml:space="preserve"> </w:t>
      </w:r>
    </w:p>
    <w:p w14:paraId="53C15E36" w14:textId="3C481B34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35486EB6" w14:textId="36CC0745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4C3FC306" w14:textId="452998AB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67D2A9A4" w14:textId="17C2EA66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2BA6FB29" w14:textId="3FFE1EE6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12F43094" w14:textId="3CF85B22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1ECCF820" w14:textId="3857B61F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17F29C94" w14:textId="516DA106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02F86955" w14:textId="0A59267F" w:rsidR="00EB350D" w:rsidRDefault="00EB350D">
      <w:pPr>
        <w:rPr>
          <w:rFonts w:ascii="Arial" w:eastAsia="Calibri" w:hAnsi="Arial" w:cs="Arial"/>
          <w:color w:val="002060"/>
          <w:sz w:val="24"/>
          <w:szCs w:val="24"/>
        </w:rPr>
      </w:pPr>
      <w:r>
        <w:rPr>
          <w:rFonts w:ascii="Arial" w:eastAsia="Calibri" w:hAnsi="Arial" w:cs="Arial"/>
          <w:color w:val="002060"/>
          <w:sz w:val="24"/>
          <w:szCs w:val="24"/>
        </w:rPr>
        <w:br w:type="page"/>
      </w:r>
    </w:p>
    <w:p w14:paraId="0EED8998" w14:textId="21D74072" w:rsidR="00EB350D" w:rsidRPr="00155F31" w:rsidRDefault="00EB350D" w:rsidP="00EB350D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</w:pPr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lastRenderedPageBreak/>
        <w:t xml:space="preserve">3.  </w:t>
      </w:r>
      <w:r w:rsidR="003A1F2F" w:rsidRPr="003A1F2F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Méthodologie générale d’intervention,</w:t>
      </w:r>
    </w:p>
    <w:p w14:paraId="70C6E49F" w14:textId="77777777" w:rsidR="00F73187" w:rsidRDefault="00F73187" w:rsidP="00EB350D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i/>
          <w:iCs/>
        </w:rPr>
      </w:pPr>
    </w:p>
    <w:p w14:paraId="3FAEC743" w14:textId="77777777" w:rsidR="00E85627" w:rsidRDefault="00EB350D" w:rsidP="00EB350D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i/>
          <w:iCs/>
        </w:rPr>
      </w:pPr>
      <w:r w:rsidRPr="00BB16D7">
        <w:rPr>
          <w:rFonts w:ascii="Arial" w:eastAsia="Calibri" w:hAnsi="Arial" w:cs="Arial"/>
          <w:i/>
          <w:iCs/>
        </w:rPr>
        <w:t>Décrivez le plus clairement et simplement possible l</w:t>
      </w:r>
      <w:r w:rsidR="00BF71F3">
        <w:rPr>
          <w:rFonts w:ascii="Arial" w:eastAsia="Calibri" w:hAnsi="Arial" w:cs="Arial"/>
          <w:i/>
          <w:iCs/>
        </w:rPr>
        <w:t>a méthodologie</w:t>
      </w:r>
      <w:r>
        <w:rPr>
          <w:rFonts w:ascii="Arial" w:eastAsia="Calibri" w:hAnsi="Arial" w:cs="Arial"/>
          <w:i/>
          <w:iCs/>
        </w:rPr>
        <w:t xml:space="preserve"> : </w:t>
      </w:r>
      <w:r w:rsidR="00F73187">
        <w:rPr>
          <w:rFonts w:ascii="Arial" w:eastAsia="Calibri" w:hAnsi="Arial" w:cs="Arial"/>
          <w:i/>
          <w:iCs/>
        </w:rPr>
        <w:t>organisation, planification</w:t>
      </w:r>
      <w:r w:rsidR="00E85627">
        <w:rPr>
          <w:rFonts w:ascii="Arial" w:eastAsia="Calibri" w:hAnsi="Arial" w:cs="Arial"/>
          <w:i/>
          <w:iCs/>
        </w:rPr>
        <w:t xml:space="preserve"> des rendez-vous, carté et qualité du process mis en place</w:t>
      </w:r>
      <w:r w:rsidRPr="00BB16D7">
        <w:rPr>
          <w:rFonts w:ascii="Arial" w:eastAsia="Calibri" w:hAnsi="Arial" w:cs="Arial"/>
          <w:i/>
          <w:iCs/>
        </w:rPr>
        <w:t>. Décrivez également le</w:t>
      </w:r>
      <w:r>
        <w:rPr>
          <w:rFonts w:ascii="Arial" w:eastAsia="Calibri" w:hAnsi="Arial" w:cs="Arial"/>
          <w:i/>
          <w:iCs/>
        </w:rPr>
        <w:t>s moyens mis en œuvre pour assurer</w:t>
      </w:r>
      <w:r w:rsidR="002C61E4">
        <w:rPr>
          <w:rFonts w:ascii="Arial" w:eastAsia="Calibri" w:hAnsi="Arial" w:cs="Arial"/>
          <w:i/>
          <w:iCs/>
        </w:rPr>
        <w:t xml:space="preserve"> la prestation</w:t>
      </w:r>
    </w:p>
    <w:p w14:paraId="75C7330D" w14:textId="75FE6BB0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3C76236B" w14:textId="1B3989AE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09638878" w14:textId="4A77162C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559A60C3" w14:textId="1E7EFD52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547567A3" w14:textId="24E5A528" w:rsidR="00EB350D" w:rsidRDefault="00EB350D">
      <w:pPr>
        <w:rPr>
          <w:rFonts w:ascii="Arial" w:eastAsia="Calibri" w:hAnsi="Arial" w:cs="Arial"/>
          <w:color w:val="002060"/>
          <w:sz w:val="24"/>
          <w:szCs w:val="24"/>
        </w:rPr>
      </w:pPr>
      <w:r>
        <w:rPr>
          <w:rFonts w:ascii="Arial" w:eastAsia="Calibri" w:hAnsi="Arial" w:cs="Arial"/>
          <w:color w:val="002060"/>
          <w:sz w:val="24"/>
          <w:szCs w:val="24"/>
        </w:rPr>
        <w:br w:type="page"/>
      </w:r>
    </w:p>
    <w:p w14:paraId="4C78BFBE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4F32EE2B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0141B34D" w14:textId="3FFC1EA8" w:rsidR="003A1F2F" w:rsidRPr="00155F31" w:rsidRDefault="00E85627" w:rsidP="003A1F2F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</w:pPr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4</w:t>
      </w:r>
      <w:r w:rsidR="003A1F2F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 xml:space="preserve">.  </w:t>
      </w:r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Moyens humains mis à disposition</w:t>
      </w:r>
    </w:p>
    <w:p w14:paraId="3EB1131B" w14:textId="1DDA2D0F" w:rsidR="00E85627" w:rsidRDefault="00E85627" w:rsidP="00E85627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i/>
          <w:iCs/>
        </w:rPr>
      </w:pPr>
      <w:r>
        <w:rPr>
          <w:rFonts w:ascii="Arial" w:eastAsia="Calibri" w:hAnsi="Arial" w:cs="Arial"/>
          <w:i/>
          <w:iCs/>
        </w:rPr>
        <w:t xml:space="preserve">Préciser le nombre de personnes qui seront spécifiquement dédiés au marché, leur qualité, leur qualification, leurs habilitations, leurs </w:t>
      </w:r>
      <w:r w:rsidRPr="00BB16D7">
        <w:rPr>
          <w:rFonts w:ascii="Arial" w:eastAsia="Calibri" w:hAnsi="Arial" w:cs="Arial"/>
          <w:i/>
          <w:iCs/>
        </w:rPr>
        <w:t xml:space="preserve">expériences professionnelles </w:t>
      </w:r>
      <w:r>
        <w:rPr>
          <w:rFonts w:ascii="Arial" w:eastAsia="Calibri" w:hAnsi="Arial" w:cs="Arial"/>
          <w:i/>
          <w:iCs/>
        </w:rPr>
        <w:t xml:space="preserve">et références sur des prestations similaires en joignant leur CV) </w:t>
      </w:r>
    </w:p>
    <w:p w14:paraId="5AEDAE44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235142C9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33E0BA3F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037170BC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32CDCF40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1286DFF7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5A1C7AD7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089215B6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179A429C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0972703E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401D281A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00B79E41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481A5870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248B09F6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1F4901A1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585DCABE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41C62877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21DF6660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2A7757A2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0C8F1E04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26DF5BDA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67EC7789" w14:textId="77777777" w:rsidR="003A1F2F" w:rsidRDefault="003A1F2F">
      <w:pPr>
        <w:rPr>
          <w:rFonts w:ascii="Arial" w:eastAsia="Calibri" w:hAnsi="Arial" w:cs="Arial"/>
          <w:color w:val="002060"/>
          <w:sz w:val="24"/>
          <w:szCs w:val="24"/>
        </w:rPr>
      </w:pPr>
    </w:p>
    <w:p w14:paraId="3715CB61" w14:textId="736F4C15" w:rsidR="00EB350D" w:rsidRDefault="00E85627" w:rsidP="00EB350D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</w:pPr>
      <w:bookmarkStart w:id="3" w:name="_Hlk187219734"/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lastRenderedPageBreak/>
        <w:t>5</w:t>
      </w:r>
      <w:r w:rsidR="00EB350D" w:rsidRPr="00155F31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.</w:t>
      </w:r>
      <w:r w:rsidR="00EB350D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 xml:space="preserve"> </w:t>
      </w:r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Moyens techniques</w:t>
      </w:r>
      <w:r w:rsidR="008A3EE3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/matériels</w:t>
      </w:r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 xml:space="preserve"> mis à disposition</w:t>
      </w:r>
    </w:p>
    <w:p w14:paraId="5A28290B" w14:textId="62C74072" w:rsidR="00EB350D" w:rsidRPr="0079132B" w:rsidRDefault="00EB350D" w:rsidP="00EB350D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i/>
          <w:iCs/>
        </w:rPr>
      </w:pPr>
      <w:r>
        <w:rPr>
          <w:rFonts w:ascii="Arial" w:eastAsia="Calibri" w:hAnsi="Arial" w:cs="Arial"/>
          <w:i/>
          <w:iCs/>
        </w:rPr>
        <w:t xml:space="preserve">Fournir un descriptif détaillé des </w:t>
      </w:r>
      <w:r w:rsidR="00E85627">
        <w:rPr>
          <w:rFonts w:ascii="Arial" w:eastAsia="Calibri" w:hAnsi="Arial" w:cs="Arial"/>
          <w:i/>
          <w:iCs/>
        </w:rPr>
        <w:t xml:space="preserve">matériels et </w:t>
      </w:r>
      <w:r>
        <w:rPr>
          <w:rFonts w:ascii="Arial" w:eastAsia="Calibri" w:hAnsi="Arial" w:cs="Arial"/>
          <w:i/>
          <w:iCs/>
        </w:rPr>
        <w:t xml:space="preserve">équipements </w:t>
      </w:r>
      <w:r w:rsidR="00E85627">
        <w:rPr>
          <w:rFonts w:ascii="Arial" w:eastAsia="Calibri" w:hAnsi="Arial" w:cs="Arial"/>
          <w:i/>
          <w:iCs/>
        </w:rPr>
        <w:t>spécifiquement affectés au marché pour assurer les prestations</w:t>
      </w:r>
      <w:r w:rsidRPr="0079132B">
        <w:rPr>
          <w:rFonts w:ascii="Arial" w:eastAsia="Calibri" w:hAnsi="Arial" w:cs="Arial"/>
          <w:i/>
          <w:iCs/>
        </w:rPr>
        <w:t>.</w:t>
      </w:r>
      <w:bookmarkEnd w:id="3"/>
    </w:p>
    <w:p w14:paraId="08C8FC86" w14:textId="218C49F8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1DFE65CB" w14:textId="4393E726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1C1784CF" w14:textId="4D4EB12C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58487FD1" w14:textId="1F39E597" w:rsidR="00EB350D" w:rsidRDefault="00EB350D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br w:type="page"/>
      </w:r>
    </w:p>
    <w:p w14:paraId="705C6AA3" w14:textId="421D1938" w:rsidR="00EB350D" w:rsidRDefault="008A3EE3" w:rsidP="00EB350D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</w:pPr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lastRenderedPageBreak/>
        <w:t>6</w:t>
      </w:r>
      <w:r w:rsidR="00EB350D" w:rsidRPr="00155F31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.</w:t>
      </w:r>
      <w:r w:rsidR="00EB350D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 xml:space="preserve"> Délai</w:t>
      </w:r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s</w:t>
      </w:r>
      <w:r w:rsidR="00EB350D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 xml:space="preserve"> d’exécution du marché</w:t>
      </w:r>
      <w:r w:rsidR="00EB350D" w:rsidRPr="004C5393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 xml:space="preserve"> </w:t>
      </w:r>
    </w:p>
    <w:p w14:paraId="04178F26" w14:textId="7EF15DF4" w:rsidR="00CA5ECB" w:rsidRPr="00CF1AEA" w:rsidRDefault="00EB350D" w:rsidP="00EB350D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color w:val="002060"/>
          <w:sz w:val="24"/>
          <w:szCs w:val="24"/>
        </w:rPr>
      </w:pPr>
      <w:r w:rsidRPr="00EB350D">
        <w:rPr>
          <w:rFonts w:ascii="Arial" w:eastAsia="Calibri" w:hAnsi="Arial" w:cs="Arial"/>
          <w:i/>
          <w:iCs/>
        </w:rPr>
        <w:t xml:space="preserve">Précisez de manière simple et explicite </w:t>
      </w:r>
      <w:r w:rsidR="00BF71F3">
        <w:rPr>
          <w:rFonts w:ascii="Arial" w:eastAsia="Calibri" w:hAnsi="Arial" w:cs="Arial"/>
          <w:i/>
          <w:iCs/>
        </w:rPr>
        <w:t>le</w:t>
      </w:r>
      <w:r w:rsidR="008A3EE3">
        <w:rPr>
          <w:rFonts w:ascii="Arial" w:eastAsia="Calibri" w:hAnsi="Arial" w:cs="Arial"/>
          <w:i/>
          <w:iCs/>
        </w:rPr>
        <w:t>s différents délais</w:t>
      </w:r>
      <w:r w:rsidR="00BF71F3">
        <w:rPr>
          <w:rFonts w:ascii="Arial" w:eastAsia="Calibri" w:hAnsi="Arial" w:cs="Arial"/>
          <w:i/>
          <w:iCs/>
        </w:rPr>
        <w:t xml:space="preserve"> </w:t>
      </w:r>
      <w:r w:rsidRPr="00EB350D">
        <w:rPr>
          <w:rFonts w:ascii="Arial" w:eastAsia="Calibri" w:hAnsi="Arial" w:cs="Arial"/>
          <w:i/>
          <w:iCs/>
        </w:rPr>
        <w:t>accompagné</w:t>
      </w:r>
      <w:r w:rsidR="008A3EE3">
        <w:rPr>
          <w:rFonts w:ascii="Arial" w:eastAsia="Calibri" w:hAnsi="Arial" w:cs="Arial"/>
          <w:i/>
          <w:iCs/>
        </w:rPr>
        <w:t>s</w:t>
      </w:r>
      <w:r w:rsidRPr="00EB350D">
        <w:rPr>
          <w:rFonts w:ascii="Arial" w:eastAsia="Calibri" w:hAnsi="Arial" w:cs="Arial"/>
          <w:i/>
          <w:iCs/>
        </w:rPr>
        <w:t xml:space="preserve"> des justifications nécessaires</w:t>
      </w:r>
      <w:r>
        <w:rPr>
          <w:rFonts w:ascii="Arial" w:eastAsia="Calibri" w:hAnsi="Arial" w:cs="Arial"/>
          <w:i/>
          <w:iCs/>
        </w:rPr>
        <w:t xml:space="preserve"> pour garantir le </w:t>
      </w:r>
      <w:r w:rsidR="00BF71F3">
        <w:rPr>
          <w:rFonts w:ascii="Arial" w:eastAsia="Calibri" w:hAnsi="Arial" w:cs="Arial"/>
          <w:i/>
          <w:iCs/>
        </w:rPr>
        <w:t xml:space="preserve">respect de ces </w:t>
      </w:r>
      <w:r>
        <w:rPr>
          <w:rFonts w:ascii="Arial" w:eastAsia="Calibri" w:hAnsi="Arial" w:cs="Arial"/>
          <w:i/>
          <w:iCs/>
        </w:rPr>
        <w:t>délai</w:t>
      </w:r>
      <w:r w:rsidR="00BF71F3">
        <w:rPr>
          <w:rFonts w:ascii="Arial" w:eastAsia="Calibri" w:hAnsi="Arial" w:cs="Arial"/>
          <w:i/>
          <w:iCs/>
        </w:rPr>
        <w:t>s</w:t>
      </w:r>
      <w:r>
        <w:rPr>
          <w:rFonts w:ascii="Arial" w:eastAsia="Calibri" w:hAnsi="Arial" w:cs="Arial"/>
          <w:i/>
          <w:iCs/>
        </w:rPr>
        <w:t xml:space="preserve"> </w:t>
      </w:r>
      <w:r w:rsidR="0044584E">
        <w:rPr>
          <w:rFonts w:ascii="Arial" w:eastAsia="Calibri" w:hAnsi="Arial" w:cs="Arial"/>
          <w:i/>
          <w:iCs/>
        </w:rPr>
        <w:t>annoncé</w:t>
      </w:r>
      <w:r w:rsidR="00BF71F3">
        <w:rPr>
          <w:rFonts w:ascii="Arial" w:eastAsia="Calibri" w:hAnsi="Arial" w:cs="Arial"/>
          <w:i/>
          <w:iCs/>
        </w:rPr>
        <w:t>s</w:t>
      </w:r>
      <w:r w:rsidR="008A3EE3">
        <w:rPr>
          <w:rFonts w:ascii="Arial" w:eastAsia="Calibri" w:hAnsi="Arial" w:cs="Arial"/>
          <w:i/>
          <w:iCs/>
        </w:rPr>
        <w:t xml:space="preserve"> (</w:t>
      </w:r>
      <w:proofErr w:type="spellStart"/>
      <w:r w:rsidR="008A3EE3">
        <w:rPr>
          <w:rFonts w:ascii="Arial" w:eastAsia="Calibri" w:hAnsi="Arial" w:cs="Arial"/>
          <w:i/>
          <w:iCs/>
        </w:rPr>
        <w:t>cf</w:t>
      </w:r>
      <w:proofErr w:type="spellEnd"/>
      <w:r w:rsidR="008A3EE3">
        <w:rPr>
          <w:rFonts w:ascii="Arial" w:eastAsia="Calibri" w:hAnsi="Arial" w:cs="Arial"/>
          <w:i/>
          <w:iCs/>
        </w:rPr>
        <w:t xml:space="preserve"> le détail des délais demandés dans le cadre de l’Acte d’Engagement)</w:t>
      </w:r>
    </w:p>
    <w:p w14:paraId="788E8B8C" w14:textId="0F8C7E69" w:rsidR="00CA5ECB" w:rsidRPr="00CF1AEA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2BDDFA26" w14:textId="77777777" w:rsidR="008A3EE3" w:rsidRDefault="008A3EE3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07123AA4" w14:textId="77777777" w:rsidR="008A3EE3" w:rsidRPr="00CF1AEA" w:rsidRDefault="008A3EE3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10CEA28A" w14:textId="461978F9" w:rsidR="00CA5ECB" w:rsidRDefault="00CA5ECB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5A42B5EE" w14:textId="4C4A649F" w:rsidR="00CF1AEA" w:rsidRDefault="00CF1AEA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5D02F696" w14:textId="55BAB5A1" w:rsidR="00CF1AEA" w:rsidRDefault="00CF1AEA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6D6B2DB" w14:textId="259885CE" w:rsidR="00CF1AEA" w:rsidRDefault="00CF1AEA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6751E841" w14:textId="77777777" w:rsidR="00CF1AEA" w:rsidRDefault="00CF1AEA" w:rsidP="0038354E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0CEAD007" w14:textId="545AA46B" w:rsidR="00EB350D" w:rsidRDefault="00EB350D">
      <w:pPr>
        <w:rPr>
          <w:rFonts w:ascii="Arial" w:eastAsia="Calibri" w:hAnsi="Arial" w:cs="Arial"/>
          <w:color w:val="002060"/>
          <w:sz w:val="24"/>
          <w:szCs w:val="24"/>
        </w:rPr>
      </w:pPr>
      <w:r>
        <w:rPr>
          <w:rFonts w:ascii="Arial" w:eastAsia="Calibri" w:hAnsi="Arial" w:cs="Arial"/>
          <w:color w:val="002060"/>
          <w:sz w:val="24"/>
          <w:szCs w:val="24"/>
        </w:rPr>
        <w:br w:type="page"/>
      </w:r>
    </w:p>
    <w:p w14:paraId="776AF3A2" w14:textId="35266B02" w:rsidR="0038354E" w:rsidRDefault="008A3EE3" w:rsidP="00C35BC6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</w:pPr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lastRenderedPageBreak/>
        <w:t>7</w:t>
      </w:r>
      <w:r w:rsidR="00866C65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 xml:space="preserve">. </w:t>
      </w:r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Qualité du PV d’état des lieux</w:t>
      </w:r>
    </w:p>
    <w:p w14:paraId="69EA4505" w14:textId="784CF667" w:rsidR="00BB16D7" w:rsidRPr="005F26C0" w:rsidRDefault="008A3EE3" w:rsidP="005F26C0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i/>
          <w:iCs/>
        </w:rPr>
      </w:pPr>
      <w:r>
        <w:rPr>
          <w:rFonts w:ascii="Arial" w:eastAsia="Calibri" w:hAnsi="Arial" w:cs="Arial"/>
          <w:i/>
          <w:iCs/>
        </w:rPr>
        <w:t>Fournir des modèles</w:t>
      </w:r>
    </w:p>
    <w:p w14:paraId="0594C010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0D38FE1C" w14:textId="77777777" w:rsidR="00476065" w:rsidRPr="00CF1AEA" w:rsidRDefault="00476065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261E0B86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69ACD41E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265264D5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41F3025D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22AE9276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1E358931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06DCEBDB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6450D5DF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0C29B763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376D0F9B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6DFC8173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0AFF184F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754482B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26BD29B" w14:textId="77777777" w:rsidR="0038354E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022DB8CD" w14:textId="77777777" w:rsidR="006E4BB3" w:rsidRDefault="006E4BB3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2C627E43" w14:textId="77777777" w:rsidR="006E4BB3" w:rsidRPr="00CF1AEA" w:rsidRDefault="006E4BB3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2D7B7E85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5B171AE" w14:textId="77777777" w:rsidR="0038354E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2CF1D987" w14:textId="77777777" w:rsidR="00966AF9" w:rsidRPr="00CF1AEA" w:rsidRDefault="00966AF9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33631759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7B8383FA" w14:textId="77777777" w:rsidR="0038354E" w:rsidRPr="00CF1AEA" w:rsidRDefault="0038354E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60B0B5B7" w14:textId="77777777" w:rsidR="00866C65" w:rsidRDefault="00866C65" w:rsidP="00CF1AEA">
      <w:pPr>
        <w:spacing w:after="160" w:line="259" w:lineRule="auto"/>
        <w:jc w:val="both"/>
        <w:rPr>
          <w:rFonts w:ascii="Arial" w:eastAsia="Calibri" w:hAnsi="Arial" w:cs="Arial"/>
          <w:color w:val="002060"/>
          <w:sz w:val="24"/>
          <w:szCs w:val="24"/>
        </w:rPr>
      </w:pPr>
    </w:p>
    <w:p w14:paraId="3E36F6BA" w14:textId="77D4C97B" w:rsidR="00EB350D" w:rsidRDefault="00EB350D">
      <w:pPr>
        <w:rPr>
          <w:rFonts w:ascii="Arial" w:eastAsia="Calibri" w:hAnsi="Arial" w:cs="Arial"/>
          <w:color w:val="002060"/>
          <w:sz w:val="24"/>
          <w:szCs w:val="24"/>
        </w:rPr>
      </w:pPr>
      <w:r>
        <w:rPr>
          <w:rFonts w:ascii="Arial" w:eastAsia="Calibri" w:hAnsi="Arial" w:cs="Arial"/>
          <w:color w:val="002060"/>
          <w:sz w:val="24"/>
          <w:szCs w:val="24"/>
        </w:rPr>
        <w:br w:type="page"/>
      </w:r>
    </w:p>
    <w:p w14:paraId="217064D2" w14:textId="011E342F" w:rsidR="0038354E" w:rsidRPr="00155F31" w:rsidRDefault="0044584E" w:rsidP="00C35BC6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</w:pPr>
      <w:bookmarkStart w:id="4" w:name="_Hlk37425673"/>
      <w:r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lastRenderedPageBreak/>
        <w:t>8</w:t>
      </w:r>
      <w:r w:rsidR="0038354E" w:rsidRPr="00155F31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.</w:t>
      </w:r>
      <w:r w:rsidR="00A743BD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 xml:space="preserve"> </w:t>
      </w:r>
      <w:r w:rsidR="00356B51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Démarche RSE</w:t>
      </w:r>
      <w:r w:rsidR="009A5A5F" w:rsidRPr="009A5A5F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 xml:space="preserve"> </w:t>
      </w:r>
      <w:r w:rsidR="004C5738">
        <w:rPr>
          <w:rFonts w:ascii="Arial" w:eastAsia="Calibri" w:hAnsi="Arial" w:cs="Arial"/>
          <w:b/>
          <w:bCs/>
          <w:i/>
          <w:iCs/>
          <w:color w:val="4472C4"/>
          <w:sz w:val="40"/>
          <w:szCs w:val="40"/>
        </w:rPr>
        <w:t>spécifique à ce marché (aspects économique, environnemental, social)</w:t>
      </w:r>
    </w:p>
    <w:p w14:paraId="3E9A63B5" w14:textId="788C43D2" w:rsidR="00BB16D7" w:rsidRPr="005F26C0" w:rsidRDefault="00356B51" w:rsidP="005F26C0">
      <w:pPr>
        <w:pBdr>
          <w:top w:val="single" w:sz="4" w:space="10" w:color="4472C4"/>
          <w:bottom w:val="single" w:sz="4" w:space="10" w:color="4472C4"/>
        </w:pBdr>
        <w:spacing w:after="0" w:line="259" w:lineRule="auto"/>
        <w:ind w:right="-1"/>
        <w:jc w:val="center"/>
        <w:rPr>
          <w:rFonts w:ascii="Arial" w:eastAsia="Calibri" w:hAnsi="Arial" w:cs="Arial"/>
          <w:i/>
          <w:iCs/>
        </w:rPr>
      </w:pPr>
      <w:r>
        <w:rPr>
          <w:rFonts w:ascii="Arial" w:eastAsia="Calibri" w:hAnsi="Arial" w:cs="Arial"/>
          <w:i/>
          <w:iCs/>
        </w:rPr>
        <w:t>Précisez vo</w:t>
      </w:r>
      <w:r w:rsidR="00BF71F3">
        <w:rPr>
          <w:rFonts w:ascii="Arial" w:eastAsia="Calibri" w:hAnsi="Arial" w:cs="Arial"/>
          <w:i/>
          <w:iCs/>
        </w:rPr>
        <w:t xml:space="preserve">tre démarche RSE </w:t>
      </w:r>
      <w:r w:rsidR="004C5738">
        <w:rPr>
          <w:rFonts w:ascii="Arial" w:eastAsia="Calibri" w:hAnsi="Arial" w:cs="Arial"/>
          <w:i/>
          <w:iCs/>
        </w:rPr>
        <w:t xml:space="preserve">spécifique à ce marché en énumérant </w:t>
      </w:r>
      <w:r w:rsidR="004C5738" w:rsidRPr="004C5738">
        <w:rPr>
          <w:rFonts w:ascii="Arial" w:eastAsia="Calibri" w:hAnsi="Arial" w:cs="Arial"/>
          <w:i/>
          <w:iCs/>
        </w:rPr>
        <w:t xml:space="preserve">les bonnes pratiques </w:t>
      </w:r>
      <w:r w:rsidR="008A3EE3">
        <w:rPr>
          <w:rFonts w:ascii="Arial" w:eastAsia="Calibri" w:hAnsi="Arial" w:cs="Arial"/>
          <w:i/>
          <w:iCs/>
        </w:rPr>
        <w:t>(emprunte carbone, mises en place de solutions digitalisées, flotte de véhicules</w:t>
      </w:r>
      <w:r w:rsidR="007A4AF4">
        <w:rPr>
          <w:rFonts w:ascii="Arial" w:eastAsia="Calibri" w:hAnsi="Arial" w:cs="Arial"/>
          <w:i/>
          <w:iCs/>
        </w:rPr>
        <w:t>, volet social …)</w:t>
      </w:r>
    </w:p>
    <w:bookmarkEnd w:id="4"/>
    <w:p w14:paraId="62117833" w14:textId="77777777" w:rsidR="0038354E" w:rsidRPr="00CF1AEA" w:rsidRDefault="0038354E" w:rsidP="0038354E">
      <w:pPr>
        <w:spacing w:after="160" w:line="259" w:lineRule="auto"/>
        <w:rPr>
          <w:rFonts w:ascii="Arial" w:eastAsia="Calibri" w:hAnsi="Arial" w:cs="Arial"/>
          <w:sz w:val="24"/>
          <w:szCs w:val="24"/>
        </w:rPr>
      </w:pPr>
    </w:p>
    <w:bookmarkEnd w:id="0"/>
    <w:sectPr w:rsidR="0038354E" w:rsidRPr="00CF1AEA" w:rsidSect="00F85020">
      <w:headerReference w:type="default" r:id="rId9"/>
      <w:footerReference w:type="default" r:id="rId10"/>
      <w:pgSz w:w="11906" w:h="16838"/>
      <w:pgMar w:top="720" w:right="991" w:bottom="720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3854F" w14:textId="77777777" w:rsidR="00C16D47" w:rsidRDefault="00C16D47" w:rsidP="0038354E">
      <w:pPr>
        <w:spacing w:after="0" w:line="240" w:lineRule="auto"/>
      </w:pPr>
      <w:r>
        <w:separator/>
      </w:r>
    </w:p>
  </w:endnote>
  <w:endnote w:type="continuationSeparator" w:id="0">
    <w:p w14:paraId="41FC9955" w14:textId="77777777" w:rsidR="00C16D47" w:rsidRDefault="00C16D47" w:rsidP="003835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432636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F8969E7" w14:textId="77777777" w:rsidR="00836CED" w:rsidRDefault="00075768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B0BC61" w14:textId="77777777" w:rsidR="00836CED" w:rsidRDefault="00075768" w:rsidP="00C65C3D">
    <w:pPr>
      <w:pStyle w:val="Pieddepage"/>
      <w:jc w:val="center"/>
    </w:pPr>
    <w:r>
      <w:t>Ports de Lille – CCI Hauts de France</w:t>
    </w:r>
  </w:p>
  <w:p w14:paraId="58379992" w14:textId="085EEE83" w:rsidR="00836CED" w:rsidRDefault="003D5CD1" w:rsidP="00C65C3D">
    <w:pPr>
      <w:pStyle w:val="Pieddepage"/>
      <w:jc w:val="center"/>
    </w:pPr>
    <w:r>
      <w:t>2</w:t>
    </w:r>
    <w:r w:rsidR="00A95215">
      <w:t>8</w:t>
    </w:r>
    <w:r w:rsidR="006E4BB3">
      <w:t>-</w:t>
    </w:r>
    <w:r w:rsidR="002C61E4">
      <w:t>1</w:t>
    </w:r>
    <w:r w:rsidR="00A95215">
      <w:t>1</w:t>
    </w:r>
    <w:r w:rsidR="006E4BB3">
      <w:t>-202</w:t>
    </w:r>
    <w:r w:rsidR="005F26C0"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57A7C" w14:textId="77777777" w:rsidR="00C16D47" w:rsidRDefault="00C16D47" w:rsidP="0038354E">
      <w:pPr>
        <w:spacing w:after="0" w:line="240" w:lineRule="auto"/>
      </w:pPr>
      <w:r>
        <w:separator/>
      </w:r>
    </w:p>
  </w:footnote>
  <w:footnote w:type="continuationSeparator" w:id="0">
    <w:p w14:paraId="65D7CAE6" w14:textId="77777777" w:rsidR="00C16D47" w:rsidRDefault="00C16D47" w:rsidP="003835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6C3CE" w14:textId="668B7A43" w:rsidR="00836CED" w:rsidRPr="005F6CC0" w:rsidRDefault="002C61E4" w:rsidP="005F6CC0">
    <w:pPr>
      <w:jc w:val="center"/>
    </w:pPr>
    <w:r>
      <w:rPr>
        <w:rFonts w:ascii="Arial" w:hAnsi="Arial" w:cs="Arial"/>
        <w:bCs/>
        <w:sz w:val="18"/>
      </w:rPr>
      <w:t>Accord cadre à bons de commande – Réalisation d’état des lieux, de constats amiables et d’interventions particulières pour le compte de Ports de Lille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259C1"/>
    <w:multiLevelType w:val="hybridMultilevel"/>
    <w:tmpl w:val="1E3E769C"/>
    <w:lvl w:ilvl="0" w:tplc="040C0019">
      <w:start w:val="7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17974"/>
    <w:multiLevelType w:val="hybridMultilevel"/>
    <w:tmpl w:val="3F1A144A"/>
    <w:lvl w:ilvl="0" w:tplc="040C0003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" w15:restartNumberingAfterBreak="0">
    <w:nsid w:val="1F3B3F4D"/>
    <w:multiLevelType w:val="hybridMultilevel"/>
    <w:tmpl w:val="870688A0"/>
    <w:lvl w:ilvl="0" w:tplc="791A6C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DA5FF0"/>
    <w:multiLevelType w:val="hybridMultilevel"/>
    <w:tmpl w:val="F1E4628C"/>
    <w:lvl w:ilvl="0" w:tplc="2A9E5AE8">
      <w:start w:val="1"/>
      <w:numFmt w:val="lowerLetter"/>
      <w:lvlText w:val="%1-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0F440A"/>
    <w:multiLevelType w:val="hybridMultilevel"/>
    <w:tmpl w:val="2AC06092"/>
    <w:lvl w:ilvl="0" w:tplc="FFFFFFFF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5" w15:restartNumberingAfterBreak="0">
    <w:nsid w:val="3953731F"/>
    <w:multiLevelType w:val="hybridMultilevel"/>
    <w:tmpl w:val="D748609A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767282"/>
    <w:multiLevelType w:val="hybridMultilevel"/>
    <w:tmpl w:val="75501298"/>
    <w:lvl w:ilvl="0" w:tplc="040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7C750A"/>
    <w:multiLevelType w:val="hybridMultilevel"/>
    <w:tmpl w:val="F1E4628C"/>
    <w:lvl w:ilvl="0" w:tplc="FFFFFFFF">
      <w:start w:val="1"/>
      <w:numFmt w:val="lowerLetter"/>
      <w:lvlText w:val="%1-"/>
      <w:lvlJc w:val="left"/>
      <w:pPr>
        <w:ind w:left="720" w:hanging="360"/>
      </w:pPr>
      <w:rPr>
        <w:rFonts w:eastAsia="Times New Roman" w:hint="default"/>
        <w:b w:val="0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0612052">
    <w:abstractNumId w:val="6"/>
  </w:num>
  <w:num w:numId="2" w16cid:durableId="1136877754">
    <w:abstractNumId w:val="0"/>
  </w:num>
  <w:num w:numId="3" w16cid:durableId="900556386">
    <w:abstractNumId w:val="3"/>
  </w:num>
  <w:num w:numId="4" w16cid:durableId="1694846250">
    <w:abstractNumId w:val="7"/>
  </w:num>
  <w:num w:numId="5" w16cid:durableId="1642812089">
    <w:abstractNumId w:val="2"/>
  </w:num>
  <w:num w:numId="6" w16cid:durableId="33384498">
    <w:abstractNumId w:val="4"/>
  </w:num>
  <w:num w:numId="7" w16cid:durableId="1568027728">
    <w:abstractNumId w:val="1"/>
  </w:num>
  <w:num w:numId="8" w16cid:durableId="12401688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54E"/>
    <w:rsid w:val="000475F6"/>
    <w:rsid w:val="00075768"/>
    <w:rsid w:val="000D665D"/>
    <w:rsid w:val="000F4129"/>
    <w:rsid w:val="00155F31"/>
    <w:rsid w:val="00161327"/>
    <w:rsid w:val="001F5F14"/>
    <w:rsid w:val="00231B55"/>
    <w:rsid w:val="002672C6"/>
    <w:rsid w:val="0027433B"/>
    <w:rsid w:val="002C61E4"/>
    <w:rsid w:val="002F5031"/>
    <w:rsid w:val="00356B51"/>
    <w:rsid w:val="0036364A"/>
    <w:rsid w:val="0038354E"/>
    <w:rsid w:val="00390B2A"/>
    <w:rsid w:val="003A03E0"/>
    <w:rsid w:val="003A1F2F"/>
    <w:rsid w:val="003B524F"/>
    <w:rsid w:val="003B53B1"/>
    <w:rsid w:val="003C5B97"/>
    <w:rsid w:val="003D5CD1"/>
    <w:rsid w:val="0044584E"/>
    <w:rsid w:val="00450A38"/>
    <w:rsid w:val="00462AB4"/>
    <w:rsid w:val="00476065"/>
    <w:rsid w:val="004A48F5"/>
    <w:rsid w:val="004B52B0"/>
    <w:rsid w:val="004C5393"/>
    <w:rsid w:val="004C5738"/>
    <w:rsid w:val="004E34CC"/>
    <w:rsid w:val="004F17A7"/>
    <w:rsid w:val="004F791B"/>
    <w:rsid w:val="00514283"/>
    <w:rsid w:val="0055743B"/>
    <w:rsid w:val="00582C0B"/>
    <w:rsid w:val="005C4BB8"/>
    <w:rsid w:val="005E271B"/>
    <w:rsid w:val="005F26C0"/>
    <w:rsid w:val="005F4BBD"/>
    <w:rsid w:val="005F6CC0"/>
    <w:rsid w:val="00601EC6"/>
    <w:rsid w:val="00636A12"/>
    <w:rsid w:val="006A1B67"/>
    <w:rsid w:val="006B1E10"/>
    <w:rsid w:val="006E4BB3"/>
    <w:rsid w:val="00732DB7"/>
    <w:rsid w:val="0079132B"/>
    <w:rsid w:val="007A0CFD"/>
    <w:rsid w:val="007A4AF4"/>
    <w:rsid w:val="007B744B"/>
    <w:rsid w:val="00810C54"/>
    <w:rsid w:val="00836CED"/>
    <w:rsid w:val="00836F49"/>
    <w:rsid w:val="00866C65"/>
    <w:rsid w:val="008807CA"/>
    <w:rsid w:val="008A3EE3"/>
    <w:rsid w:val="008B23A9"/>
    <w:rsid w:val="008B4D90"/>
    <w:rsid w:val="008E7547"/>
    <w:rsid w:val="009575A7"/>
    <w:rsid w:val="00966AF9"/>
    <w:rsid w:val="00977DE1"/>
    <w:rsid w:val="009A5A5F"/>
    <w:rsid w:val="009B5372"/>
    <w:rsid w:val="00A14429"/>
    <w:rsid w:val="00A154C0"/>
    <w:rsid w:val="00A413B3"/>
    <w:rsid w:val="00A41448"/>
    <w:rsid w:val="00A743BD"/>
    <w:rsid w:val="00A86869"/>
    <w:rsid w:val="00A95215"/>
    <w:rsid w:val="00AB4523"/>
    <w:rsid w:val="00AD3FD3"/>
    <w:rsid w:val="00B023BC"/>
    <w:rsid w:val="00B23493"/>
    <w:rsid w:val="00B70B71"/>
    <w:rsid w:val="00B73D07"/>
    <w:rsid w:val="00B75CA8"/>
    <w:rsid w:val="00B8607B"/>
    <w:rsid w:val="00BA7CE1"/>
    <w:rsid w:val="00BB16D7"/>
    <w:rsid w:val="00BF71F3"/>
    <w:rsid w:val="00BF7796"/>
    <w:rsid w:val="00C07CE3"/>
    <w:rsid w:val="00C16D47"/>
    <w:rsid w:val="00C32293"/>
    <w:rsid w:val="00C35BC6"/>
    <w:rsid w:val="00C712FB"/>
    <w:rsid w:val="00C92FF8"/>
    <w:rsid w:val="00CA5ECB"/>
    <w:rsid w:val="00CB141E"/>
    <w:rsid w:val="00CC0DE7"/>
    <w:rsid w:val="00CF1AEA"/>
    <w:rsid w:val="00D0783D"/>
    <w:rsid w:val="00D329F9"/>
    <w:rsid w:val="00D815B3"/>
    <w:rsid w:val="00DA1339"/>
    <w:rsid w:val="00DC0E31"/>
    <w:rsid w:val="00DF14CB"/>
    <w:rsid w:val="00E85627"/>
    <w:rsid w:val="00EA5427"/>
    <w:rsid w:val="00EB350D"/>
    <w:rsid w:val="00F2253D"/>
    <w:rsid w:val="00F73187"/>
    <w:rsid w:val="00F85020"/>
    <w:rsid w:val="00FC6200"/>
    <w:rsid w:val="00FD7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A781674"/>
  <w15:chartTrackingRefBased/>
  <w15:docId w15:val="{D926FBAC-D3E7-42B7-97BB-09E65AC2F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83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8354E"/>
  </w:style>
  <w:style w:type="paragraph" w:styleId="Pieddepage">
    <w:name w:val="footer"/>
    <w:basedOn w:val="Normal"/>
    <w:link w:val="PieddepageCar"/>
    <w:uiPriority w:val="99"/>
    <w:unhideWhenUsed/>
    <w:rsid w:val="003835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8354E"/>
  </w:style>
  <w:style w:type="table" w:styleId="Grilledutableau">
    <w:name w:val="Table Grid"/>
    <w:basedOn w:val="TableauNormal"/>
    <w:uiPriority w:val="39"/>
    <w:rsid w:val="003835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836CED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4C539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4C5393"/>
    <w:pPr>
      <w:spacing w:after="160" w:line="240" w:lineRule="auto"/>
    </w:pPr>
    <w:rPr>
      <w:kern w:val="2"/>
      <w:sz w:val="20"/>
      <w:szCs w:val="20"/>
      <w14:ligatures w14:val="standardContextual"/>
    </w:rPr>
  </w:style>
  <w:style w:type="character" w:customStyle="1" w:styleId="CommentaireCar">
    <w:name w:val="Commentaire Car"/>
    <w:basedOn w:val="Policepardfaut"/>
    <w:link w:val="Commentaire"/>
    <w:uiPriority w:val="99"/>
    <w:rsid w:val="004C5393"/>
    <w:rPr>
      <w:kern w:val="2"/>
      <w:sz w:val="20"/>
      <w:szCs w:val="20"/>
      <w14:ligatures w14:val="standardContextual"/>
    </w:rPr>
  </w:style>
  <w:style w:type="paragraph" w:customStyle="1" w:styleId="Default">
    <w:name w:val="Default"/>
    <w:rsid w:val="00E85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489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SAWADOGO Adama</dc:creator>
  <cp:keywords/>
  <dc:description/>
  <cp:lastModifiedBy>SAWADOGO Adama</cp:lastModifiedBy>
  <cp:revision>6</cp:revision>
  <dcterms:created xsi:type="dcterms:W3CDTF">2025-10-08T14:33:00Z</dcterms:created>
  <dcterms:modified xsi:type="dcterms:W3CDTF">2025-11-28T08:34:00Z</dcterms:modified>
</cp:coreProperties>
</file>